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3A13" w14:textId="1F378CEA" w:rsidR="00541551" w:rsidRPr="00DD669D" w:rsidRDefault="00541551" w:rsidP="00541551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Preventiemedewerker niveau 3</w:t>
      </w:r>
      <w:r w:rsidRPr="00DD669D">
        <w:rPr>
          <w:sz w:val="52"/>
          <w:szCs w:val="52"/>
        </w:rPr>
        <w:t xml:space="preserve"> (dag)</w:t>
      </w:r>
    </w:p>
    <w:p w14:paraId="1010B6D1" w14:textId="77777777" w:rsidR="00541551" w:rsidRDefault="00541551" w:rsidP="00DA08AF">
      <w:pPr>
        <w:pStyle w:val="Heading3"/>
        <w:rPr>
          <w:rFonts w:eastAsia="Times New Roman"/>
          <w:bdr w:val="none" w:sz="0" w:space="0" w:color="auto" w:frame="1"/>
          <w:lang w:eastAsia="nl-BE"/>
        </w:rPr>
      </w:pPr>
    </w:p>
    <w:p w14:paraId="3B189DFA" w14:textId="77777777" w:rsidR="00541551" w:rsidRPr="00DD669D" w:rsidRDefault="00541551" w:rsidP="00541551">
      <w:pPr>
        <w:pStyle w:val="Heading1"/>
      </w:pPr>
      <w:r w:rsidRPr="00DD669D">
        <w:t>Functie</w:t>
      </w:r>
    </w:p>
    <w:p w14:paraId="0F89557A" w14:textId="225171D1" w:rsidR="006A67FA" w:rsidRDefault="00DC6386" w:rsidP="00541551">
      <w:pPr>
        <w:spacing w:after="0"/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</w:pP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  <w:t xml:space="preserve">Beyers Koffie is op zoek naar een </w:t>
      </w:r>
      <w:r w:rsidR="00524BA8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  <w:t>P</w:t>
      </w:r>
      <w:r w:rsidR="003C0DD2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  <w:t>reventie</w:t>
      </w: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  <w:t xml:space="preserve">medewerker </w:t>
      </w:r>
      <w:r w:rsidR="00524BA8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  <w:t>om</w:t>
      </w: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  <w:t xml:space="preserve"> de interne preventiedienst arbeidsveiligheid</w:t>
      </w:r>
      <w:r w:rsidR="001E7EDF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  <w:t>-</w:t>
      </w: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  <w:t xml:space="preserve"> welzijn</w:t>
      </w:r>
      <w:r w:rsidR="001E7EDF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  <w:t>-milieu</w:t>
      </w:r>
      <w:r w:rsidR="00524BA8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  <w:t xml:space="preserve"> te versterken</w:t>
      </w: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  <w:t xml:space="preserve">. </w:t>
      </w:r>
      <w:r w:rsidR="006A67FA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  <w:t>In deze functie ondersteun, en rapporteer, je aan de interne preventieadviseur.</w:t>
      </w:r>
    </w:p>
    <w:p w14:paraId="56BDA8AD" w14:textId="77777777" w:rsidR="00541551" w:rsidRPr="006A67FA" w:rsidRDefault="00541551" w:rsidP="00541551">
      <w:pPr>
        <w:spacing w:after="0"/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</w:pPr>
    </w:p>
    <w:p w14:paraId="47777B55" w14:textId="672F90C5" w:rsidR="006A67FA" w:rsidRDefault="006A67FA" w:rsidP="00541551">
      <w:pPr>
        <w:spacing w:after="0"/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</w:pP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  <w:t>Ben je gebeten door veiligheid en werk je graag met mensen? Dan kan dit wel jouw rol zijn:</w:t>
      </w:r>
      <w:r w:rsidR="00541551"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  <w:br/>
      </w:r>
    </w:p>
    <w:p w14:paraId="5C5D918E" w14:textId="3C115D76" w:rsidR="00541551" w:rsidRPr="006A67FA" w:rsidRDefault="00541551" w:rsidP="00541551">
      <w:pPr>
        <w:spacing w:after="0"/>
        <w:rPr>
          <w:rFonts w:cstheme="minorHAnsi"/>
          <w:color w:val="252525"/>
          <w:sz w:val="22"/>
          <w:szCs w:val="22"/>
          <w:bdr w:val="none" w:sz="0" w:space="0" w:color="auto" w:frame="1"/>
          <w:lang w:eastAsia="nl-BE"/>
        </w:rPr>
      </w:pPr>
      <w:r w:rsidRPr="00943C69">
        <w:rPr>
          <w:rFonts w:asciiTheme="majorHAnsi" w:eastAsiaTheme="majorEastAsia" w:hAnsiTheme="majorHAnsi" w:cstheme="majorBidi"/>
          <w:b/>
          <w:caps/>
          <w:color w:val="007680" w:themeColor="background2"/>
          <w:sz w:val="40"/>
          <w:szCs w:val="32"/>
        </w:rPr>
        <w:t xml:space="preserve">Job </w:t>
      </w:r>
      <w:r>
        <w:rPr>
          <w:rFonts w:asciiTheme="majorHAnsi" w:eastAsiaTheme="majorEastAsia" w:hAnsiTheme="majorHAnsi" w:cstheme="majorBidi"/>
          <w:b/>
          <w:caps/>
          <w:color w:val="007680" w:themeColor="background2"/>
          <w:sz w:val="40"/>
          <w:szCs w:val="32"/>
        </w:rPr>
        <w:t>omschrijving</w:t>
      </w:r>
    </w:p>
    <w:p w14:paraId="553E25E8" w14:textId="01F4256A" w:rsidR="008E5522" w:rsidRPr="006A67FA" w:rsidRDefault="00DC6386" w:rsidP="00541551">
      <w:pPr>
        <w:pStyle w:val="ListParagraph"/>
        <w:numPr>
          <w:ilvl w:val="0"/>
          <w:numId w:val="10"/>
        </w:numPr>
        <w:spacing w:after="0"/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</w:pP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Als </w:t>
      </w:r>
      <w:r w:rsidR="003C0DD2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Preventie</w:t>
      </w:r>
      <w:r w:rsidR="001E7EDF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medewerker</w:t>
      </w: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werk je mee aan de veiligheidscultuur in het bedrijf</w:t>
      </w:r>
      <w:r w:rsidR="006A67FA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. Je ziet </w:t>
      </w: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er mee op toe dat alle interne-</w:t>
      </w:r>
      <w:r w:rsidR="008E5522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&amp; </w:t>
      </w: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externe regels en wettelijke vereisten m.b.t. gezondheid, veiligheid, milieu gevolgd worden.</w:t>
      </w:r>
      <w:r w:rsidR="008E5522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</w:t>
      </w:r>
    </w:p>
    <w:p w14:paraId="62D8FC1C" w14:textId="5022770E" w:rsidR="00DC6386" w:rsidRPr="006A67FA" w:rsidRDefault="00DC6386" w:rsidP="00D60CE6">
      <w:pPr>
        <w:pStyle w:val="ListParagraph"/>
        <w:numPr>
          <w:ilvl w:val="0"/>
          <w:numId w:val="10"/>
        </w:numPr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</w:pP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Je bent een luisterend oor voor je collega's en weet hen te overtuigen om steevast op een veilige, efficiënte en correcte werkwijze te werken in elke situatie. </w:t>
      </w:r>
    </w:p>
    <w:p w14:paraId="394C9C35" w14:textId="42976336" w:rsidR="00DC6386" w:rsidRPr="006A67FA" w:rsidRDefault="00DC6386" w:rsidP="00524BA8">
      <w:pPr>
        <w:pStyle w:val="ListParagraph"/>
        <w:numPr>
          <w:ilvl w:val="0"/>
          <w:numId w:val="10"/>
        </w:numPr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</w:pP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Je werkt mee aan het ontwikkelen en uitwerken van veiligheidscampagnes, en geeft</w:t>
      </w:r>
      <w:r w:rsidR="003C0DD2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veiligheidsinstructies</w:t>
      </w: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aan nieuwe medewerkers</w:t>
      </w:r>
      <w:r w:rsidR="003C0DD2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.</w:t>
      </w:r>
    </w:p>
    <w:p w14:paraId="46D516A8" w14:textId="77777777" w:rsidR="00524BA8" w:rsidRPr="006A67FA" w:rsidRDefault="00DC6386" w:rsidP="0017308D">
      <w:pPr>
        <w:pStyle w:val="ListParagraph"/>
        <w:numPr>
          <w:ilvl w:val="0"/>
          <w:numId w:val="10"/>
        </w:numPr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</w:pP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Je </w:t>
      </w:r>
      <w:r w:rsidR="006425E9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helpt mee bij het uitvoeren van</w:t>
      </w: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risico</w:t>
      </w:r>
      <w:r w:rsidR="006425E9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- en werkpost</w:t>
      </w: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analyses.</w:t>
      </w:r>
    </w:p>
    <w:p w14:paraId="77D6481A" w14:textId="523B450E" w:rsidR="00DA08AF" w:rsidRPr="006A67FA" w:rsidRDefault="00DA08AF" w:rsidP="0017308D">
      <w:pPr>
        <w:pStyle w:val="ListParagraph"/>
        <w:numPr>
          <w:ilvl w:val="0"/>
          <w:numId w:val="10"/>
        </w:numPr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</w:pP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Je neemt een aantal administratieve taken op binnen de preventiedienst.</w:t>
      </w:r>
    </w:p>
    <w:p w14:paraId="452778A6" w14:textId="77777777" w:rsidR="00541551" w:rsidRPr="002F40C2" w:rsidRDefault="00541551" w:rsidP="00541551">
      <w:pPr>
        <w:pStyle w:val="Heading1"/>
      </w:pPr>
      <w:r w:rsidRPr="002F40C2">
        <w:t>COMPETENTIES</w:t>
      </w:r>
    </w:p>
    <w:p w14:paraId="727A6A93" w14:textId="77777777" w:rsidR="006A67FA" w:rsidRPr="006A67FA" w:rsidRDefault="006425E9" w:rsidP="008E5522">
      <w:pPr>
        <w:pStyle w:val="ListParagraph"/>
        <w:numPr>
          <w:ilvl w:val="0"/>
          <w:numId w:val="9"/>
        </w:numPr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</w:pP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Je hebt enkele jaren relevante werkervaring in een productie omgeving</w:t>
      </w:r>
      <w:r w:rsidR="006A67FA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,</w:t>
      </w:r>
      <w:r w:rsidR="003C0DD2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met belangstelling en affiniteit </w:t>
      </w:r>
      <w:r w:rsidR="00524BA8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voor</w:t>
      </w:r>
      <w:r w:rsidR="003C0DD2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welzijn </w:t>
      </w:r>
      <w:r w:rsidR="006A67FA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&amp;</w:t>
      </w:r>
      <w:r w:rsidR="003C0DD2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arbeidsveiligheid</w:t>
      </w:r>
      <w:r w:rsidR="006A67FA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.</w:t>
      </w:r>
    </w:p>
    <w:p w14:paraId="7614BACF" w14:textId="47E6C5B6" w:rsidR="00DC6386" w:rsidRPr="006A67FA" w:rsidRDefault="006A67FA" w:rsidP="008E5522">
      <w:pPr>
        <w:pStyle w:val="ListParagraph"/>
        <w:numPr>
          <w:ilvl w:val="0"/>
          <w:numId w:val="9"/>
        </w:numPr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</w:pP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Je hebt een brevet</w:t>
      </w:r>
      <w:r w:rsidR="008E5522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</w:t>
      </w:r>
      <w:r w:rsidR="00CF0257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preventieadviseur</w:t>
      </w:r>
      <w:r w:rsidR="003C0DD2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</w:t>
      </w:r>
      <w:r w:rsidR="00524BA8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niveau 3 </w:t>
      </w:r>
      <w:r w:rsidR="003C0DD2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of je hebt reeds ervaring op vlak van arbeidsveiligheid en bent </w:t>
      </w:r>
      <w:r w:rsidR="006425E9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bereid </w:t>
      </w:r>
      <w:r w:rsidR="00524BA8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niveau 3 </w:t>
      </w:r>
      <w:r w:rsidR="006425E9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te behalen</w:t>
      </w:r>
    </w:p>
    <w:p w14:paraId="241C27A4" w14:textId="760C0D8A" w:rsidR="003C0DD2" w:rsidRPr="006A67FA" w:rsidRDefault="003C0DD2" w:rsidP="003C0DD2">
      <w:pPr>
        <w:pStyle w:val="ListParagraph"/>
        <w:numPr>
          <w:ilvl w:val="0"/>
          <w:numId w:val="9"/>
        </w:numPr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</w:pP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lastRenderedPageBreak/>
        <w:t>Je bent communicatief sterk</w:t>
      </w:r>
      <w:r w:rsidR="008E5522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, zowel mondeling als schriftelijk,</w:t>
      </w: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in Nederlands en Engels. Kennis Frans is een plus </w:t>
      </w:r>
    </w:p>
    <w:p w14:paraId="34862807" w14:textId="422CE4C7" w:rsidR="00524BA8" w:rsidRPr="006A67FA" w:rsidRDefault="003C0DD2" w:rsidP="006A67FA">
      <w:pPr>
        <w:pStyle w:val="ListParagraph"/>
        <w:numPr>
          <w:ilvl w:val="0"/>
          <w:numId w:val="9"/>
        </w:numPr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</w:pP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Je werkt graag zelfstandig, durft met ideeën te komen, en werkt initiatieven uit binnen de interne preventiedienst</w:t>
      </w:r>
      <w:r w:rsidR="006A67FA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. Daarnaast combineer je graag </w:t>
      </w:r>
      <w:r w:rsidR="00524BA8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administratieve taken met werk/opvolging in de productie</w:t>
      </w:r>
      <w:r w:rsidR="008E5522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en bent bereid om</w:t>
      </w:r>
      <w:r w:rsidR="00580BA8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,</w:t>
      </w:r>
      <w:r w:rsidR="008E5522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</w:t>
      </w:r>
      <w:r w:rsidR="00E27132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indien nodig</w:t>
      </w:r>
      <w:r w:rsidR="00580BA8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>,</w:t>
      </w:r>
      <w:r w:rsidR="008E5522"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na de werkuren of in het weekend te komen voor brandoefeningen, opvolging werkzaamheden, …</w:t>
      </w:r>
    </w:p>
    <w:p w14:paraId="2587B62A" w14:textId="24206F8B" w:rsidR="00524BA8" w:rsidRPr="006A67FA" w:rsidRDefault="00524BA8" w:rsidP="008E5522">
      <w:pPr>
        <w:pStyle w:val="ListParagraph"/>
        <w:numPr>
          <w:ilvl w:val="0"/>
          <w:numId w:val="9"/>
        </w:numPr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</w:pPr>
      <w:r w:rsidRPr="006A67FA">
        <w:rPr>
          <w:rFonts w:cstheme="minorHAnsi"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Aangezien wij volop in groei zijn, met nieuwe installaties, is een interesse in technische installaties een must </w:t>
      </w:r>
    </w:p>
    <w:p w14:paraId="255DA19D" w14:textId="4F998AB0" w:rsidR="00DC6386" w:rsidRPr="00541551" w:rsidRDefault="00541551" w:rsidP="00541551">
      <w:pPr>
        <w:spacing w:after="0"/>
        <w:rPr>
          <w:rFonts w:asciiTheme="majorHAnsi" w:eastAsiaTheme="majorEastAsia" w:hAnsiTheme="majorHAnsi" w:cstheme="majorBidi"/>
          <w:b/>
          <w:caps/>
          <w:color w:val="007680" w:themeColor="background2"/>
          <w:sz w:val="40"/>
          <w:szCs w:val="32"/>
        </w:rPr>
      </w:pPr>
      <w:r w:rsidRPr="00541551">
        <w:rPr>
          <w:rFonts w:asciiTheme="majorHAnsi" w:eastAsiaTheme="majorEastAsia" w:hAnsiTheme="majorHAnsi" w:cstheme="majorBidi"/>
          <w:b/>
          <w:caps/>
          <w:color w:val="007680" w:themeColor="background2"/>
          <w:sz w:val="40"/>
          <w:szCs w:val="32"/>
        </w:rPr>
        <w:t>Ons aanbod</w:t>
      </w:r>
    </w:p>
    <w:p w14:paraId="66ED4FA3" w14:textId="13448A07" w:rsidR="00BA4CA9" w:rsidRPr="006A67FA" w:rsidRDefault="00DC6386" w:rsidP="006A67FA">
      <w:pPr>
        <w:pStyle w:val="ListParagraph"/>
        <w:numPr>
          <w:ilvl w:val="0"/>
          <w:numId w:val="11"/>
        </w:numPr>
        <w:rPr>
          <w:rFonts w:cstheme="minorHAnsi"/>
          <w:iCs/>
          <w:color w:val="252525"/>
          <w:sz w:val="22"/>
          <w:szCs w:val="22"/>
          <w:bdr w:val="none" w:sz="0" w:space="0" w:color="auto" w:frame="1"/>
          <w:lang w:val="nl-BE" w:eastAsia="nl-BE"/>
        </w:rPr>
      </w:pPr>
      <w:r w:rsidRPr="006A67FA">
        <w:rPr>
          <w:rFonts w:cstheme="minorHAnsi"/>
          <w:iCs/>
          <w:color w:val="252525"/>
          <w:sz w:val="22"/>
          <w:szCs w:val="22"/>
          <w:bdr w:val="none" w:sz="0" w:space="0" w:color="auto" w:frame="1"/>
          <w:lang w:val="nl-BE" w:eastAsia="nl-BE"/>
        </w:rPr>
        <w:t>Je komt terecht in een boeiende, uitdagende en veelzijdige</w:t>
      </w:r>
      <w:r w:rsidR="00BA4CA9" w:rsidRPr="006A67FA">
        <w:rPr>
          <w:rFonts w:cstheme="minorHAnsi"/>
          <w:iCs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omgeving</w:t>
      </w:r>
      <w:r w:rsidR="008E5522" w:rsidRPr="006A67FA">
        <w:rPr>
          <w:rFonts w:cstheme="minorHAnsi"/>
          <w:iCs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waarin de medewerkers centraal staan</w:t>
      </w:r>
      <w:r w:rsidR="00BA4CA9" w:rsidRPr="006A67FA">
        <w:rPr>
          <w:rFonts w:cstheme="minorHAnsi"/>
          <w:iCs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. </w:t>
      </w:r>
    </w:p>
    <w:p w14:paraId="3B2B4DEF" w14:textId="775619CA" w:rsidR="00BA4CA9" w:rsidRPr="006A67FA" w:rsidRDefault="00BA4CA9" w:rsidP="006A67FA">
      <w:pPr>
        <w:pStyle w:val="ListParagraph"/>
        <w:numPr>
          <w:ilvl w:val="0"/>
          <w:numId w:val="11"/>
        </w:numPr>
        <w:rPr>
          <w:rFonts w:cstheme="minorHAnsi"/>
          <w:iCs/>
          <w:color w:val="252525"/>
          <w:sz w:val="22"/>
          <w:szCs w:val="22"/>
          <w:bdr w:val="none" w:sz="0" w:space="0" w:color="auto" w:frame="1"/>
          <w:lang w:val="nl-BE" w:eastAsia="nl-BE"/>
        </w:rPr>
      </w:pPr>
      <w:r w:rsidRPr="006A67FA">
        <w:rPr>
          <w:rFonts w:cstheme="minorHAnsi"/>
          <w:iCs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Je werkt voornamelijk in </w:t>
      </w:r>
      <w:r w:rsidR="006A67FA" w:rsidRPr="006A67FA">
        <w:rPr>
          <w:rFonts w:cstheme="minorHAnsi"/>
          <w:iCs/>
          <w:color w:val="252525"/>
          <w:sz w:val="22"/>
          <w:szCs w:val="22"/>
          <w:bdr w:val="none" w:sz="0" w:space="0" w:color="auto" w:frame="1"/>
          <w:lang w:val="nl-BE" w:eastAsia="nl-BE"/>
        </w:rPr>
        <w:t>dag regime</w:t>
      </w:r>
      <w:r w:rsidRPr="006A67FA">
        <w:rPr>
          <w:rFonts w:cstheme="minorHAnsi"/>
          <w:iCs/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en kan flexibel starten/stoppen dankzij onze glijtijd</w:t>
      </w:r>
    </w:p>
    <w:p w14:paraId="12B6FC0D" w14:textId="46DFC9EA" w:rsidR="00E728B7" w:rsidRDefault="00BA4CA9" w:rsidP="2C535571">
      <w:pPr>
        <w:pStyle w:val="ListParagraph"/>
        <w:numPr>
          <w:ilvl w:val="0"/>
          <w:numId w:val="11"/>
        </w:numPr>
        <w:rPr>
          <w:color w:val="252525"/>
          <w:sz w:val="22"/>
          <w:szCs w:val="22"/>
          <w:bdr w:val="none" w:sz="0" w:space="0" w:color="auto" w:frame="1"/>
          <w:lang w:val="nl-BE" w:eastAsia="nl-BE"/>
        </w:rPr>
      </w:pPr>
      <w:r w:rsidRPr="2C535571">
        <w:rPr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Je ontvangt een </w:t>
      </w:r>
      <w:r w:rsidR="39A2974C" w:rsidRPr="2C535571">
        <w:rPr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mooi </w:t>
      </w:r>
      <w:r w:rsidRPr="2C535571">
        <w:rPr>
          <w:color w:val="252525"/>
          <w:sz w:val="22"/>
          <w:szCs w:val="22"/>
          <w:bdr w:val="none" w:sz="0" w:space="0" w:color="auto" w:frame="1"/>
          <w:lang w:val="nl-BE" w:eastAsia="nl-BE"/>
        </w:rPr>
        <w:t>loon</w:t>
      </w:r>
      <w:r w:rsidR="006A67FA" w:rsidRPr="2C535571">
        <w:rPr>
          <w:color w:val="252525"/>
          <w:sz w:val="22"/>
          <w:szCs w:val="22"/>
          <w:bdr w:val="none" w:sz="0" w:space="0" w:color="auto" w:frame="1"/>
          <w:lang w:val="nl-BE" w:eastAsia="nl-BE"/>
        </w:rPr>
        <w:t>, afhankelijk van ervaring,</w:t>
      </w:r>
      <w:r w:rsidRPr="2C535571">
        <w:rPr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aangevuld met tal van extralegale voordelen, een extra </w:t>
      </w:r>
      <w:r w:rsidR="008E5522" w:rsidRPr="2C535571">
        <w:rPr>
          <w:color w:val="252525"/>
          <w:sz w:val="22"/>
          <w:szCs w:val="22"/>
          <w:bdr w:val="none" w:sz="0" w:space="0" w:color="auto" w:frame="1"/>
          <w:lang w:val="nl-BE" w:eastAsia="nl-BE"/>
        </w:rPr>
        <w:t>Beyers</w:t>
      </w:r>
      <w:r w:rsidR="4DFFF8E4" w:rsidRPr="2C535571">
        <w:rPr>
          <w:color w:val="252525"/>
          <w:sz w:val="22"/>
          <w:szCs w:val="22"/>
          <w:bdr w:val="none" w:sz="0" w:space="0" w:color="auto" w:frame="1"/>
          <w:lang w:val="nl-BE" w:eastAsia="nl-BE"/>
        </w:rPr>
        <w:t>-</w:t>
      </w:r>
      <w:r w:rsidR="008E5522" w:rsidRPr="2C535571">
        <w:rPr>
          <w:color w:val="252525"/>
          <w:sz w:val="22"/>
          <w:szCs w:val="22"/>
          <w:bdr w:val="none" w:sz="0" w:space="0" w:color="auto" w:frame="1"/>
          <w:lang w:val="nl-BE" w:eastAsia="nl-BE"/>
        </w:rPr>
        <w:t>dag</w:t>
      </w:r>
      <w:r w:rsidRPr="2C535571">
        <w:rPr>
          <w:color w:val="252525"/>
          <w:sz w:val="22"/>
          <w:szCs w:val="22"/>
          <w:bdr w:val="none" w:sz="0" w:space="0" w:color="auto" w:frame="1"/>
          <w:lang w:val="nl-BE" w:eastAsia="nl-BE"/>
        </w:rPr>
        <w:t xml:space="preserve"> en 12 ADV dagen.</w:t>
      </w:r>
    </w:p>
    <w:p w14:paraId="0D96E759" w14:textId="77777777" w:rsidR="00541551" w:rsidRPr="00BF0E27" w:rsidRDefault="00541551" w:rsidP="00541551">
      <w:pPr>
        <w:pStyle w:val="Heading1"/>
      </w:pPr>
      <w:r w:rsidRPr="00BF0E27">
        <w:t>INTERESSE?</w:t>
      </w:r>
    </w:p>
    <w:p w14:paraId="713605F7" w14:textId="77777777" w:rsidR="00541551" w:rsidRPr="00541551" w:rsidRDefault="00541551" w:rsidP="00541551">
      <w:pPr>
        <w:rPr>
          <w:color w:val="252525"/>
          <w:sz w:val="22"/>
          <w:szCs w:val="22"/>
          <w:bdr w:val="none" w:sz="0" w:space="0" w:color="auto" w:frame="1"/>
          <w:lang w:eastAsia="nl-BE"/>
        </w:rPr>
      </w:pPr>
      <w:r w:rsidRPr="00541551">
        <w:rPr>
          <w:color w:val="252525"/>
          <w:sz w:val="22"/>
          <w:szCs w:val="22"/>
          <w:bdr w:val="none" w:sz="0" w:space="0" w:color="auto" w:frame="1"/>
          <w:lang w:eastAsia="nl-BE"/>
        </w:rPr>
        <w:t>Solliciteer door je CV en motivatieletter te sturen naar sollicitatie@beyers.eu</w:t>
      </w:r>
    </w:p>
    <w:p w14:paraId="1E3A9B85" w14:textId="77777777" w:rsidR="006A67FA" w:rsidRPr="006A67FA" w:rsidRDefault="006A67FA" w:rsidP="006A67FA">
      <w:pPr>
        <w:rPr>
          <w:rFonts w:cstheme="minorHAnsi"/>
          <w:iCs/>
          <w:color w:val="252525"/>
          <w:sz w:val="22"/>
          <w:szCs w:val="22"/>
          <w:bdr w:val="none" w:sz="0" w:space="0" w:color="auto" w:frame="1"/>
          <w:lang w:eastAsia="nl-BE"/>
        </w:rPr>
      </w:pPr>
    </w:p>
    <w:p w14:paraId="10F02A8F" w14:textId="77777777" w:rsidR="00DC6386" w:rsidRPr="006A67FA" w:rsidRDefault="00DC6386" w:rsidP="00DA08AF">
      <w:pPr>
        <w:rPr>
          <w:rFonts w:cstheme="minorHAnsi"/>
          <w:color w:val="202124"/>
          <w:sz w:val="22"/>
          <w:szCs w:val="22"/>
          <w:shd w:val="clear" w:color="auto" w:fill="FAFAFA"/>
        </w:rPr>
      </w:pPr>
    </w:p>
    <w:p w14:paraId="689D6D63" w14:textId="77777777" w:rsidR="00DC6386" w:rsidRPr="006A67FA" w:rsidRDefault="00DC6386" w:rsidP="00DA08AF">
      <w:pPr>
        <w:rPr>
          <w:rFonts w:cstheme="minorHAnsi"/>
          <w:sz w:val="22"/>
          <w:szCs w:val="22"/>
        </w:rPr>
      </w:pPr>
    </w:p>
    <w:p w14:paraId="7A7A6D11" w14:textId="77777777" w:rsidR="00DC6386" w:rsidRPr="006A67FA" w:rsidRDefault="00DC6386" w:rsidP="00DA08AF">
      <w:pPr>
        <w:rPr>
          <w:rFonts w:cstheme="minorHAnsi"/>
          <w:sz w:val="22"/>
          <w:szCs w:val="22"/>
        </w:rPr>
      </w:pPr>
    </w:p>
    <w:sectPr w:rsidR="00DC6386" w:rsidRPr="006A67FA" w:rsidSect="006425E9">
      <w:headerReference w:type="default" r:id="rId12"/>
      <w:footerReference w:type="default" r:id="rId13"/>
      <w:pgSz w:w="11906" w:h="16838"/>
      <w:pgMar w:top="2601" w:right="1134" w:bottom="1134" w:left="1134" w:header="85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C2D7" w14:textId="77777777" w:rsidR="001E7EDF" w:rsidRDefault="001E7EDF" w:rsidP="00E004DF">
      <w:pPr>
        <w:spacing w:after="0" w:line="240" w:lineRule="auto"/>
      </w:pPr>
      <w:r>
        <w:separator/>
      </w:r>
    </w:p>
  </w:endnote>
  <w:endnote w:type="continuationSeparator" w:id="0">
    <w:p w14:paraId="01DF2CE7" w14:textId="77777777" w:rsidR="001E7EDF" w:rsidRDefault="001E7EDF" w:rsidP="00E0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91EE" w14:textId="77777777" w:rsidR="001E7EDF" w:rsidRDefault="001E7EDF" w:rsidP="00111860">
    <w:pPr>
      <w:pBdr>
        <w:top w:val="single" w:sz="8" w:space="1" w:color="007680" w:themeColor="background2"/>
      </w:pBdr>
      <w:spacing w:after="0" w:line="240" w:lineRule="auto"/>
    </w:pPr>
  </w:p>
  <w:p w14:paraId="68413259" w14:textId="38C589EE" w:rsidR="001E7EDF" w:rsidRDefault="001E7EDF" w:rsidP="00436CC5">
    <w:pPr>
      <w:pStyle w:val="Footer"/>
      <w:jc w:val="left"/>
      <w:rPr>
        <w:color w:val="000000" w:themeColor="text1"/>
        <w:sz w:val="18"/>
      </w:rPr>
    </w:pPr>
    <w:r w:rsidRPr="00436CC5">
      <w:rPr>
        <w:b/>
        <w:color w:val="007680" w:themeColor="background2"/>
        <w:sz w:val="18"/>
      </w:rPr>
      <w:t>Beyers Koffie N.V./S.A.</w:t>
    </w:r>
    <w:r>
      <w:rPr>
        <w:b/>
        <w:color w:val="007680" w:themeColor="background2"/>
        <w:sz w:val="18"/>
      </w:rPr>
      <w:tab/>
    </w:r>
    <w:r>
      <w:rPr>
        <w:b/>
        <w:color w:val="007680" w:themeColor="background2"/>
        <w:sz w:val="18"/>
      </w:rPr>
      <w:tab/>
    </w:r>
    <w:r w:rsidRPr="00401D81">
      <w:rPr>
        <w:color w:val="000000" w:themeColor="text1"/>
        <w:sz w:val="18"/>
      </w:rPr>
      <w:t>Page</w:t>
    </w:r>
    <w:r>
      <w:rPr>
        <w:color w:val="007680" w:themeColor="background2"/>
        <w:sz w:val="18"/>
      </w:rPr>
      <w:t xml:space="preserve"> </w:t>
    </w:r>
    <w:r w:rsidRPr="00401D81">
      <w:rPr>
        <w:color w:val="000000" w:themeColor="text1"/>
        <w:sz w:val="18"/>
      </w:rPr>
      <w:fldChar w:fldCharType="begin"/>
    </w:r>
    <w:r w:rsidRPr="00401D81">
      <w:rPr>
        <w:color w:val="000000" w:themeColor="text1"/>
        <w:sz w:val="18"/>
      </w:rPr>
      <w:instrText xml:space="preserve"> PAGE  \* Arabic  \* MERGEFORMAT </w:instrText>
    </w:r>
    <w:r w:rsidRPr="00401D81">
      <w:rPr>
        <w:color w:val="000000" w:themeColor="text1"/>
        <w:sz w:val="18"/>
      </w:rPr>
      <w:fldChar w:fldCharType="separate"/>
    </w:r>
    <w:r w:rsidRPr="00401D81">
      <w:rPr>
        <w:noProof/>
        <w:color w:val="000000" w:themeColor="text1"/>
        <w:sz w:val="18"/>
      </w:rPr>
      <w:t>1</w:t>
    </w:r>
    <w:r w:rsidRPr="00401D81">
      <w:rPr>
        <w:color w:val="000000" w:themeColor="text1"/>
        <w:sz w:val="18"/>
      </w:rPr>
      <w:fldChar w:fldCharType="end"/>
    </w:r>
    <w:r w:rsidRPr="00401D81">
      <w:rPr>
        <w:color w:val="000000" w:themeColor="text1"/>
        <w:sz w:val="18"/>
      </w:rPr>
      <w:t xml:space="preserve"> of </w:t>
    </w:r>
    <w:r>
      <w:rPr>
        <w:color w:val="000000" w:themeColor="text1"/>
        <w:sz w:val="18"/>
      </w:rPr>
      <w:fldChar w:fldCharType="begin"/>
    </w:r>
    <w:r>
      <w:rPr>
        <w:color w:val="000000" w:themeColor="text1"/>
        <w:sz w:val="18"/>
      </w:rPr>
      <w:instrText>=</w:instrText>
    </w:r>
    <w:r>
      <w:rPr>
        <w:color w:val="000000" w:themeColor="text1"/>
        <w:sz w:val="18"/>
      </w:rPr>
      <w:fldChar w:fldCharType="begin"/>
    </w:r>
    <w:r>
      <w:rPr>
        <w:color w:val="000000" w:themeColor="text1"/>
        <w:sz w:val="18"/>
      </w:rPr>
      <w:instrText xml:space="preserve"> NumPages </w:instrText>
    </w:r>
    <w:r>
      <w:rPr>
        <w:color w:val="000000" w:themeColor="text1"/>
        <w:sz w:val="18"/>
      </w:rPr>
      <w:fldChar w:fldCharType="separate"/>
    </w:r>
    <w:r w:rsidR="00541551">
      <w:rPr>
        <w:noProof/>
        <w:color w:val="000000" w:themeColor="text1"/>
        <w:sz w:val="18"/>
      </w:rPr>
      <w:instrText>2</w:instrText>
    </w:r>
    <w:r>
      <w:rPr>
        <w:color w:val="000000" w:themeColor="text1"/>
        <w:sz w:val="18"/>
      </w:rPr>
      <w:fldChar w:fldCharType="end"/>
    </w:r>
  </w:p>
  <w:p w14:paraId="283566D6" w14:textId="4DC7B514" w:rsidR="001E7EDF" w:rsidRPr="00947607" w:rsidRDefault="001E7EDF" w:rsidP="00436CC5">
    <w:pPr>
      <w:pStyle w:val="Footer"/>
      <w:jc w:val="left"/>
      <w:rPr>
        <w:color w:val="000000" w:themeColor="text1"/>
        <w:sz w:val="18"/>
      </w:rPr>
    </w:pPr>
    <w:r>
      <w:rPr>
        <w:color w:val="000000" w:themeColor="text1"/>
        <w:sz w:val="18"/>
      </w:rPr>
      <w:instrText xml:space="preserve"> </w:instrText>
    </w:r>
    <w:r>
      <w:rPr>
        <w:color w:val="000000" w:themeColor="text1"/>
        <w:sz w:val="18"/>
      </w:rPr>
      <w:fldChar w:fldCharType="separate"/>
    </w:r>
    <w:r w:rsidR="00541551">
      <w:rPr>
        <w:noProof/>
        <w:color w:val="000000" w:themeColor="text1"/>
        <w:sz w:val="18"/>
      </w:rPr>
      <w:t>2</w:t>
    </w:r>
    <w:r>
      <w:rPr>
        <w:color w:val="000000" w:themeColor="text1"/>
        <w:sz w:val="18"/>
      </w:rPr>
      <w:fldChar w:fldCharType="end"/>
    </w:r>
    <w:r>
      <w:rPr>
        <w:color w:val="000000" w:themeColor="text1"/>
        <w:sz w:val="18"/>
      </w:rPr>
      <w:fldChar w:fldCharType="begin"/>
    </w:r>
    <w:r>
      <w:rPr>
        <w:color w:val="000000" w:themeColor="text1"/>
        <w:sz w:val="18"/>
      </w:rPr>
      <w:instrText xml:space="preserve"> {={NUMPAGES}-1} \# "0" </w:instrText>
    </w:r>
    <w:r>
      <w:rPr>
        <w:color w:val="000000" w:themeColor="text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19EA" w14:textId="77777777" w:rsidR="001E7EDF" w:rsidRDefault="001E7EDF" w:rsidP="00E004DF">
      <w:pPr>
        <w:spacing w:after="0" w:line="240" w:lineRule="auto"/>
      </w:pPr>
      <w:r>
        <w:separator/>
      </w:r>
    </w:p>
  </w:footnote>
  <w:footnote w:type="continuationSeparator" w:id="0">
    <w:p w14:paraId="2988F981" w14:textId="77777777" w:rsidR="001E7EDF" w:rsidRDefault="001E7EDF" w:rsidP="00E0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2136" w14:textId="77777777" w:rsidR="001E7EDF" w:rsidRPr="005938B0" w:rsidRDefault="001E7EDF" w:rsidP="005938B0">
    <w:pPr>
      <w:pStyle w:val="Header"/>
    </w:pPr>
    <w:r>
      <w:rPr>
        <w:noProof/>
      </w:rPr>
      <w:drawing>
        <wp:inline distT="0" distB="0" distL="0" distR="0" wp14:anchorId="5D4F50BA" wp14:editId="46D8CDFB">
          <wp:extent cx="1260000" cy="66670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D29"/>
    <w:multiLevelType w:val="hybridMultilevel"/>
    <w:tmpl w:val="CC1A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27A6"/>
    <w:multiLevelType w:val="hybridMultilevel"/>
    <w:tmpl w:val="A68A6E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31C"/>
    <w:multiLevelType w:val="multilevel"/>
    <w:tmpl w:val="74962D90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680" w:themeColor="background2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 Black" w:hAnsi="Arial Black" w:hint="default"/>
        <w:color w:val="007680" w:themeColor="background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7680" w:themeColor="background2"/>
      </w:rPr>
    </w:lvl>
    <w:lvl w:ilvl="3">
      <w:start w:val="1"/>
      <w:numFmt w:val="bullet"/>
      <w:lvlText w:val="♦"/>
      <w:lvlJc w:val="left"/>
      <w:pPr>
        <w:ind w:left="2880" w:hanging="360"/>
      </w:pPr>
      <w:rPr>
        <w:rFonts w:ascii="Arial" w:hAnsi="Arial" w:hint="default"/>
        <w:color w:val="007680" w:themeColor="background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91E"/>
    <w:multiLevelType w:val="multilevel"/>
    <w:tmpl w:val="941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367275"/>
    <w:multiLevelType w:val="hybridMultilevel"/>
    <w:tmpl w:val="611C0C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D1495"/>
    <w:multiLevelType w:val="hybridMultilevel"/>
    <w:tmpl w:val="917E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10000"/>
    <w:multiLevelType w:val="hybridMultilevel"/>
    <w:tmpl w:val="4AD8D2B6"/>
    <w:lvl w:ilvl="0" w:tplc="35E02B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680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DA0A1C"/>
    <w:multiLevelType w:val="multilevel"/>
    <w:tmpl w:val="EEE6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C469D0"/>
    <w:multiLevelType w:val="hybridMultilevel"/>
    <w:tmpl w:val="5BA6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D18F0"/>
    <w:multiLevelType w:val="hybridMultilevel"/>
    <w:tmpl w:val="C11254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1653">
    <w:abstractNumId w:val="8"/>
  </w:num>
  <w:num w:numId="2" w16cid:durableId="491221388">
    <w:abstractNumId w:val="6"/>
  </w:num>
  <w:num w:numId="3" w16cid:durableId="1860388965">
    <w:abstractNumId w:val="5"/>
  </w:num>
  <w:num w:numId="4" w16cid:durableId="1241136904">
    <w:abstractNumId w:val="0"/>
  </w:num>
  <w:num w:numId="5" w16cid:durableId="1315377082">
    <w:abstractNumId w:val="2"/>
  </w:num>
  <w:num w:numId="6" w16cid:durableId="1390760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5904929">
    <w:abstractNumId w:val="7"/>
  </w:num>
  <w:num w:numId="8" w16cid:durableId="659234895">
    <w:abstractNumId w:val="3"/>
  </w:num>
  <w:num w:numId="9" w16cid:durableId="1824540248">
    <w:abstractNumId w:val="9"/>
  </w:num>
  <w:num w:numId="10" w16cid:durableId="395125176">
    <w:abstractNumId w:val="1"/>
  </w:num>
  <w:num w:numId="11" w16cid:durableId="1100032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86"/>
    <w:rsid w:val="00001D84"/>
    <w:rsid w:val="00023B36"/>
    <w:rsid w:val="00096D85"/>
    <w:rsid w:val="000A0E93"/>
    <w:rsid w:val="000D74E6"/>
    <w:rsid w:val="00111860"/>
    <w:rsid w:val="00123B7B"/>
    <w:rsid w:val="001307E9"/>
    <w:rsid w:val="001531FC"/>
    <w:rsid w:val="001A1FCE"/>
    <w:rsid w:val="001D36FD"/>
    <w:rsid w:val="001E2E7E"/>
    <w:rsid w:val="001E5804"/>
    <w:rsid w:val="001E7EDF"/>
    <w:rsid w:val="00200756"/>
    <w:rsid w:val="00222616"/>
    <w:rsid w:val="0026050B"/>
    <w:rsid w:val="0026431F"/>
    <w:rsid w:val="003103D5"/>
    <w:rsid w:val="00347D54"/>
    <w:rsid w:val="0035487C"/>
    <w:rsid w:val="00362448"/>
    <w:rsid w:val="00386F6A"/>
    <w:rsid w:val="003967E0"/>
    <w:rsid w:val="003A5210"/>
    <w:rsid w:val="003C0DD2"/>
    <w:rsid w:val="00401D81"/>
    <w:rsid w:val="00407C3B"/>
    <w:rsid w:val="00436CC5"/>
    <w:rsid w:val="00455AAF"/>
    <w:rsid w:val="004750ED"/>
    <w:rsid w:val="00475684"/>
    <w:rsid w:val="004D05B9"/>
    <w:rsid w:val="004E734C"/>
    <w:rsid w:val="00524BA8"/>
    <w:rsid w:val="00541551"/>
    <w:rsid w:val="005623F2"/>
    <w:rsid w:val="00580BA8"/>
    <w:rsid w:val="00591A12"/>
    <w:rsid w:val="005938B0"/>
    <w:rsid w:val="005B41C7"/>
    <w:rsid w:val="005C047D"/>
    <w:rsid w:val="00616BBC"/>
    <w:rsid w:val="006425E9"/>
    <w:rsid w:val="00664FD5"/>
    <w:rsid w:val="00674917"/>
    <w:rsid w:val="0069652A"/>
    <w:rsid w:val="006A67FA"/>
    <w:rsid w:val="006B031B"/>
    <w:rsid w:val="006C542D"/>
    <w:rsid w:val="006C7BCD"/>
    <w:rsid w:val="006D02B6"/>
    <w:rsid w:val="006E7984"/>
    <w:rsid w:val="007905C6"/>
    <w:rsid w:val="007979C5"/>
    <w:rsid w:val="007F5632"/>
    <w:rsid w:val="0084579B"/>
    <w:rsid w:val="00846D81"/>
    <w:rsid w:val="00853DAA"/>
    <w:rsid w:val="008E5522"/>
    <w:rsid w:val="008F009C"/>
    <w:rsid w:val="00921A60"/>
    <w:rsid w:val="00937FDF"/>
    <w:rsid w:val="00947607"/>
    <w:rsid w:val="00996222"/>
    <w:rsid w:val="00A01628"/>
    <w:rsid w:val="00A038A3"/>
    <w:rsid w:val="00A14E68"/>
    <w:rsid w:val="00A27038"/>
    <w:rsid w:val="00A424C3"/>
    <w:rsid w:val="00AA6022"/>
    <w:rsid w:val="00AD5511"/>
    <w:rsid w:val="00B56E95"/>
    <w:rsid w:val="00B70DE1"/>
    <w:rsid w:val="00B75CB5"/>
    <w:rsid w:val="00B92868"/>
    <w:rsid w:val="00BA31AA"/>
    <w:rsid w:val="00BA4CA9"/>
    <w:rsid w:val="00BB1826"/>
    <w:rsid w:val="00C0563A"/>
    <w:rsid w:val="00CF0257"/>
    <w:rsid w:val="00D0207F"/>
    <w:rsid w:val="00D12FB1"/>
    <w:rsid w:val="00D25C64"/>
    <w:rsid w:val="00D2788A"/>
    <w:rsid w:val="00D43499"/>
    <w:rsid w:val="00D4550C"/>
    <w:rsid w:val="00DA08AF"/>
    <w:rsid w:val="00DC27C4"/>
    <w:rsid w:val="00DC6386"/>
    <w:rsid w:val="00E004DF"/>
    <w:rsid w:val="00E11F11"/>
    <w:rsid w:val="00E27132"/>
    <w:rsid w:val="00E728B7"/>
    <w:rsid w:val="00EA645F"/>
    <w:rsid w:val="00EB74CE"/>
    <w:rsid w:val="00EC6A74"/>
    <w:rsid w:val="00EF31BD"/>
    <w:rsid w:val="00F27D41"/>
    <w:rsid w:val="00F42F7C"/>
    <w:rsid w:val="00F54AAB"/>
    <w:rsid w:val="00F601F0"/>
    <w:rsid w:val="00FD43AD"/>
    <w:rsid w:val="00FE0B25"/>
    <w:rsid w:val="2C535571"/>
    <w:rsid w:val="39A2974C"/>
    <w:rsid w:val="4DFFF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DB70A6"/>
  <w15:chartTrackingRefBased/>
  <w15:docId w15:val="{D60DE8F7-B9E8-48E1-BECE-DF094E9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7C"/>
    <w:pPr>
      <w:spacing w:after="48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7038"/>
    <w:pPr>
      <w:keepNext/>
      <w:keepLines/>
      <w:spacing w:before="480" w:after="100" w:afterAutospacing="1" w:line="168" w:lineRule="auto"/>
      <w:outlineLvl w:val="0"/>
    </w:pPr>
    <w:rPr>
      <w:rFonts w:asciiTheme="majorHAnsi" w:eastAsiaTheme="majorEastAsia" w:hAnsiTheme="majorHAnsi" w:cstheme="majorBidi"/>
      <w:b/>
      <w:caps/>
      <w:color w:val="007680" w:themeColor="background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0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color w:val="A4DBE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0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7D700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6022"/>
    <w:pPr>
      <w:spacing w:before="840" w:after="120" w:line="168" w:lineRule="auto"/>
      <w:contextualSpacing/>
      <w:jc w:val="left"/>
    </w:pPr>
    <w:rPr>
      <w:rFonts w:asciiTheme="majorHAnsi" w:eastAsiaTheme="majorEastAsia" w:hAnsiTheme="majorHAnsi" w:cstheme="majorBidi"/>
      <w:caps/>
      <w:color w:val="5B3427" w:themeColor="text2"/>
      <w:spacing w:val="5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022"/>
    <w:rPr>
      <w:rFonts w:asciiTheme="majorHAnsi" w:eastAsiaTheme="majorEastAsia" w:hAnsiTheme="majorHAnsi" w:cstheme="majorBidi"/>
      <w:caps/>
      <w:color w:val="5B3427" w:themeColor="text2"/>
      <w:spacing w:val="5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038"/>
    <w:pPr>
      <w:numPr>
        <w:ilvl w:val="1"/>
      </w:numPr>
      <w:spacing w:before="120" w:line="192" w:lineRule="auto"/>
      <w:contextualSpacing/>
      <w:jc w:val="left"/>
    </w:pPr>
    <w:rPr>
      <w:rFonts w:eastAsiaTheme="minorEastAsia"/>
      <w:b/>
      <w:color w:val="007680" w:themeColor="background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27038"/>
    <w:rPr>
      <w:rFonts w:eastAsiaTheme="minorEastAsia"/>
      <w:b/>
      <w:color w:val="007680" w:themeColor="background2"/>
      <w:spacing w:val="15"/>
      <w:sz w:val="32"/>
    </w:rPr>
  </w:style>
  <w:style w:type="character" w:styleId="IntenseEmphasis">
    <w:name w:val="Intense Emphasis"/>
    <w:basedOn w:val="DefaultParagraphFont"/>
    <w:uiPriority w:val="21"/>
    <w:qFormat/>
    <w:rsid w:val="003967E0"/>
    <w:rPr>
      <w:b/>
      <w:i/>
      <w:iCs/>
      <w:color w:val="A4DBE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7038"/>
    <w:pPr>
      <w:pBdr>
        <w:bottom w:val="single" w:sz="4" w:space="4" w:color="A4DBE8" w:themeColor="accent1"/>
      </w:pBdr>
      <w:spacing w:before="200" w:after="280" w:line="240" w:lineRule="auto"/>
      <w:ind w:left="936" w:right="936"/>
      <w:contextualSpacing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7038"/>
    <w:rPr>
      <w:b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A27038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A27038"/>
    <w:rPr>
      <w:b/>
      <w:bCs/>
      <w:caps w:val="0"/>
      <w:smallCaps/>
      <w:color w:val="B9975B" w:themeColor="accent3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31FC"/>
    <w:rPr>
      <w:b/>
      <w:bCs/>
      <w:i w:val="0"/>
      <w:iCs/>
      <w:spacing w:val="5"/>
    </w:rPr>
  </w:style>
  <w:style w:type="paragraph" w:styleId="ListParagraph">
    <w:name w:val="List Paragraph"/>
    <w:basedOn w:val="Normal"/>
    <w:uiPriority w:val="34"/>
    <w:qFormat/>
    <w:rsid w:val="00AD5511"/>
    <w:pPr>
      <w:numPr>
        <w:numId w:val="5"/>
      </w:numPr>
      <w:spacing w:before="120"/>
      <w:contextualSpacing/>
      <w:jc w:val="left"/>
    </w:pPr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E0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0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DF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7038"/>
    <w:rPr>
      <w:rFonts w:asciiTheme="majorHAnsi" w:eastAsiaTheme="majorEastAsia" w:hAnsiTheme="majorHAnsi" w:cstheme="majorBidi"/>
      <w:b/>
      <w:caps/>
      <w:color w:val="007680" w:themeColor="background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038"/>
    <w:rPr>
      <w:rFonts w:asciiTheme="majorHAnsi" w:eastAsiaTheme="majorEastAsia" w:hAnsiTheme="majorHAnsi" w:cstheme="majorBidi"/>
      <w:b/>
      <w:color w:val="A4DBE8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11F11"/>
    <w:rPr>
      <w:color w:val="808080"/>
    </w:rPr>
  </w:style>
  <w:style w:type="table" w:styleId="TableGrid">
    <w:name w:val="Table Grid"/>
    <w:basedOn w:val="TableNormal"/>
    <w:uiPriority w:val="59"/>
    <w:rsid w:val="004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27038"/>
    <w:rPr>
      <w:rFonts w:asciiTheme="majorHAnsi" w:eastAsiaTheme="majorEastAsia" w:hAnsiTheme="majorHAnsi" w:cstheme="majorBidi"/>
      <w:color w:val="97D700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7038"/>
    <w:rPr>
      <w:rFonts w:asciiTheme="majorHAnsi" w:eastAsiaTheme="majorEastAsia" w:hAnsiTheme="majorHAnsi" w:cstheme="majorBidi"/>
      <w:iCs/>
      <w:sz w:val="20"/>
    </w:rPr>
  </w:style>
  <w:style w:type="character" w:styleId="Hyperlink">
    <w:name w:val="Hyperlink"/>
    <w:basedOn w:val="DefaultParagraphFont"/>
    <w:uiPriority w:val="99"/>
    <w:unhideWhenUsed/>
    <w:rsid w:val="00436CC5"/>
    <w:rPr>
      <w:color w:val="0076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C5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11860"/>
    <w:pPr>
      <w:spacing w:after="0" w:line="240" w:lineRule="auto"/>
      <w:jc w:val="both"/>
    </w:pPr>
  </w:style>
  <w:style w:type="paragraph" w:customStyle="1" w:styleId="Style1">
    <w:name w:val="Style1"/>
    <w:basedOn w:val="Normal"/>
    <w:qFormat/>
    <w:rsid w:val="005B41C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91A12"/>
  </w:style>
  <w:style w:type="table" w:styleId="GridTable5Dark-Accent6">
    <w:name w:val="Grid Table 5 Dark Accent 6"/>
    <w:basedOn w:val="TableNormal"/>
    <w:uiPriority w:val="50"/>
    <w:rsid w:val="002007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F8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6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680" w:themeFill="accent6"/>
      </w:tcPr>
    </w:tblStylePr>
    <w:tblStylePr w:type="band1Vert">
      <w:tblPr/>
      <w:tcPr>
        <w:shd w:val="clear" w:color="auto" w:fill="66F3FF" w:themeFill="accent6" w:themeFillTint="66"/>
      </w:tcPr>
    </w:tblStylePr>
    <w:tblStylePr w:type="band1Horz">
      <w:tblPr/>
      <w:tcPr>
        <w:shd w:val="clear" w:color="auto" w:fill="66F3FF" w:themeFill="accent6" w:themeFillTint="66"/>
      </w:tcPr>
    </w:tblStylePr>
  </w:style>
  <w:style w:type="table" w:styleId="ListTable3-Accent6">
    <w:name w:val="List Table 3 Accent 6"/>
    <w:basedOn w:val="TableNormal"/>
    <w:uiPriority w:val="48"/>
    <w:rsid w:val="00200756"/>
    <w:pPr>
      <w:spacing w:after="0" w:line="240" w:lineRule="auto"/>
    </w:pPr>
    <w:tblPr>
      <w:tblStyleRowBandSize w:val="1"/>
      <w:tblStyleColBandSize w:val="1"/>
      <w:tblBorders>
        <w:top w:val="single" w:sz="4" w:space="0" w:color="007680" w:themeColor="accent6"/>
        <w:left w:val="single" w:sz="4" w:space="0" w:color="007680" w:themeColor="accent6"/>
        <w:bottom w:val="single" w:sz="4" w:space="0" w:color="007680" w:themeColor="accent6"/>
        <w:right w:val="single" w:sz="4" w:space="0" w:color="0076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680" w:themeFill="accent6"/>
      </w:tcPr>
    </w:tblStylePr>
    <w:tblStylePr w:type="lastRow">
      <w:rPr>
        <w:b/>
        <w:bCs/>
      </w:rPr>
      <w:tblPr/>
      <w:tcPr>
        <w:tcBorders>
          <w:top w:val="double" w:sz="4" w:space="0" w:color="0076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680" w:themeColor="accent6"/>
          <w:right w:val="single" w:sz="4" w:space="0" w:color="007680" w:themeColor="accent6"/>
        </w:tcBorders>
      </w:tcPr>
    </w:tblStylePr>
    <w:tblStylePr w:type="band1Horz">
      <w:tblPr/>
      <w:tcPr>
        <w:tcBorders>
          <w:top w:val="single" w:sz="4" w:space="0" w:color="007680" w:themeColor="accent6"/>
          <w:bottom w:val="single" w:sz="4" w:space="0" w:color="0076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680" w:themeColor="accent6"/>
          <w:left w:val="nil"/>
        </w:tcBorders>
      </w:tcPr>
    </w:tblStylePr>
    <w:tblStylePr w:type="swCell">
      <w:tblPr/>
      <w:tcPr>
        <w:tcBorders>
          <w:top w:val="double" w:sz="4" w:space="0" w:color="007680" w:themeColor="accent6"/>
          <w:right w:val="nil"/>
        </w:tcBorders>
      </w:tcPr>
    </w:tblStylePr>
  </w:style>
  <w:style w:type="table" w:customStyle="1" w:styleId="TakingCoffeeFurther1">
    <w:name w:val="Taking Coffee Further1"/>
    <w:basedOn w:val="TableNormal"/>
    <w:uiPriority w:val="99"/>
    <w:rsid w:val="00200756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color w:val="FFFFFF" w:themeColor="background1"/>
      </w:rPr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nil"/>
          <w:insideV w:val="nil"/>
        </w:tcBorders>
        <w:shd w:val="clear" w:color="auto" w:fill="007680" w:themeFill="background2"/>
      </w:tcPr>
    </w:tblStylePr>
    <w:tblStylePr w:type="lastRow">
      <w:rPr>
        <w:rFonts w:asciiTheme="majorHAnsi" w:hAnsiTheme="majorHAnsi"/>
      </w:rPr>
      <w:tblPr/>
      <w:tcPr>
        <w:shd w:val="clear" w:color="auto" w:fill="007680" w:themeFill="background2"/>
      </w:tcPr>
    </w:tblStylePr>
    <w:tblStylePr w:type="firstCol">
      <w:rPr>
        <w:rFonts w:asciiTheme="majorHAnsi" w:hAnsiTheme="majorHAnsi"/>
        <w:color w:val="FFFFFF" w:themeColor="background1"/>
      </w:rPr>
      <w:tblPr/>
      <w:tcPr>
        <w:shd w:val="clear" w:color="auto" w:fill="007680" w:themeFill="background2"/>
      </w:tcPr>
    </w:tblStylePr>
  </w:style>
  <w:style w:type="table" w:styleId="TableGridLight">
    <w:name w:val="Grid Table Light"/>
    <w:basedOn w:val="TableNormal"/>
    <w:uiPriority w:val="40"/>
    <w:rsid w:val="00DC27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DC63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vliegher\AppData\Roaming\Microsoft\Templates\Beyers\Beyers%20Document.dotm" TargetMode="External"/></Relationships>
</file>

<file path=word/theme/theme1.xml><?xml version="1.0" encoding="utf-8"?>
<a:theme xmlns:a="http://schemas.openxmlformats.org/drawingml/2006/main" name="Beyers2K10">
  <a:themeElements>
    <a:clrScheme name="Taking Coffee Further">
      <a:dk1>
        <a:srgbClr val="000000"/>
      </a:dk1>
      <a:lt1>
        <a:srgbClr val="FFFFFF"/>
      </a:lt1>
      <a:dk2>
        <a:srgbClr val="5B3427"/>
      </a:dk2>
      <a:lt2>
        <a:srgbClr val="007680"/>
      </a:lt2>
      <a:accent1>
        <a:srgbClr val="A4DBE8"/>
      </a:accent1>
      <a:accent2>
        <a:srgbClr val="97D700"/>
      </a:accent2>
      <a:accent3>
        <a:srgbClr val="B9975B"/>
      </a:accent3>
      <a:accent4>
        <a:srgbClr val="E30613"/>
      </a:accent4>
      <a:accent5>
        <a:srgbClr val="9CAF88"/>
      </a:accent5>
      <a:accent6>
        <a:srgbClr val="007680"/>
      </a:accent6>
      <a:hlink>
        <a:srgbClr val="007680"/>
      </a:hlink>
      <a:folHlink>
        <a:srgbClr val="A4DBE8"/>
      </a:folHlink>
    </a:clrScheme>
    <a:fontScheme name="Beyers 202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Koning Leopoldlaan 3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371F451409041B5E265EF0BCBE1EC" ma:contentTypeVersion="12" ma:contentTypeDescription="Create a new document." ma:contentTypeScope="" ma:versionID="22160480d7b6b04987fef035040ba130">
  <xsd:schema xmlns:xsd="http://www.w3.org/2001/XMLSchema" xmlns:xs="http://www.w3.org/2001/XMLSchema" xmlns:p="http://schemas.microsoft.com/office/2006/metadata/properties" xmlns:ns2="3faa32de-bea2-4ca1-b4f2-a92b5c3f4f53" xmlns:ns3="3d09dc0c-6024-4a35-9276-bc58931325d5" targetNamespace="http://schemas.microsoft.com/office/2006/metadata/properties" ma:root="true" ma:fieldsID="ca38763c364c5f47b550e68a4a733eb5" ns2:_="" ns3:_="">
    <xsd:import namespace="3faa32de-bea2-4ca1-b4f2-a92b5c3f4f53"/>
    <xsd:import namespace="3d09dc0c-6024-4a35-9276-bc5893132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a32de-bea2-4ca1-b4f2-a92b5c3f4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9dc0c-6024-4a35-9276-bc5893132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987AA0-1622-4953-8757-9A7B98CC9A00}">
  <ds:schemaRefs>
    <ds:schemaRef ds:uri="http://purl.org/dc/dcmitype/"/>
    <ds:schemaRef ds:uri="3d09dc0c-6024-4a35-9276-bc58931325d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faa32de-bea2-4ca1-b4f2-a92b5c3f4f5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98996E-4131-4F6E-B7B3-1F27A279B6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700D3-6114-43D0-84CE-92F691A2FC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930319-71EF-4AC5-AE12-04FFB3525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a32de-bea2-4ca1-b4f2-a92b5c3f4f53"/>
    <ds:schemaRef ds:uri="3d09dc0c-6024-4a35-9276-bc589313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Beyers Document.dotm</Template>
  <TotalTime>2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Beyers template</vt:lpstr>
    </vt:vector>
  </TitlesOfParts>
  <Manager>BSpeybrouck@beyers.eu</Manager>
  <Company>Beyers Koffie N.V./S.A.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Beyers template</dc:title>
  <dc:subject/>
  <dc:creator>Marc Devliegher</dc:creator>
  <cp:keywords>Official communication</cp:keywords>
  <dc:description>Letterhead used for official communication</dc:description>
  <cp:lastModifiedBy>Martine Diamond</cp:lastModifiedBy>
  <cp:revision>3</cp:revision>
  <dcterms:created xsi:type="dcterms:W3CDTF">2023-12-26T07:56:00Z</dcterms:created>
  <dcterms:modified xsi:type="dcterms:W3CDTF">2023-12-26T07:59:00Z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nction">
    <vt:lpwstr>Function</vt:lpwstr>
  </property>
  <property fmtid="{D5CDD505-2E9C-101B-9397-08002B2CF9AE}" pid="3" name="Street">
    <vt:lpwstr>Koning Leopoldlaan 3</vt:lpwstr>
  </property>
  <property fmtid="{D5CDD505-2E9C-101B-9397-08002B2CF9AE}" pid="4" name="City">
    <vt:lpwstr>2870 Puurs-Sint-Amands</vt:lpwstr>
  </property>
  <property fmtid="{D5CDD505-2E9C-101B-9397-08002B2CF9AE}" pid="5" name="ContentTypeId">
    <vt:lpwstr>0x0101007DA371F451409041B5E265EF0BCBE1EC</vt:lpwstr>
  </property>
</Properties>
</file>